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0EC05" w14:textId="77777777" w:rsidR="008822AE" w:rsidRPr="00EA4A2E" w:rsidRDefault="008822AE" w:rsidP="00B37427">
      <w:pPr>
        <w:pStyle w:val="NoSpacing"/>
        <w:rPr>
          <w:rFonts w:cstheme="minorHAnsi"/>
          <w:sz w:val="24"/>
          <w:szCs w:val="24"/>
        </w:rPr>
      </w:pPr>
      <w:bookmarkStart w:id="0" w:name="_GoBack"/>
      <w:bookmarkEnd w:id="0"/>
    </w:p>
    <w:p w14:paraId="7644A5F5" w14:textId="77777777" w:rsidR="00D96122" w:rsidRDefault="00D96122" w:rsidP="00D96122">
      <w:pPr>
        <w:jc w:val="center"/>
        <w:rPr>
          <w:b/>
          <w:bCs/>
        </w:rPr>
      </w:pPr>
      <w:r>
        <w:rPr>
          <w:b/>
          <w:bCs/>
        </w:rPr>
        <w:t>COVID-19 STUDENT FINANCIAL RELIEF FAQs</w:t>
      </w:r>
    </w:p>
    <w:p w14:paraId="429F90AE" w14:textId="77777777" w:rsidR="00D96122" w:rsidRDefault="00D96122" w:rsidP="00D96122">
      <w:pPr>
        <w:jc w:val="center"/>
      </w:pPr>
      <w:r>
        <w:t>SPRING 2020 ENROLLED STUDENTS</w:t>
      </w:r>
    </w:p>
    <w:p w14:paraId="7E7E339B" w14:textId="6D25064B" w:rsidR="00D96122" w:rsidRDefault="00D96122" w:rsidP="00D96122">
      <w:pPr>
        <w:jc w:val="center"/>
      </w:pPr>
      <w:r>
        <w:t>Residential MOT, OTD, DPT and SLP</w:t>
      </w:r>
    </w:p>
    <w:p w14:paraId="4A8EBDB0" w14:textId="77777777" w:rsidR="00D96122" w:rsidRDefault="00D96122" w:rsidP="00D96122">
      <w:pPr>
        <w:jc w:val="center"/>
      </w:pPr>
      <w:r>
        <w:t>4/30/2020</w:t>
      </w:r>
    </w:p>
    <w:p w14:paraId="610FF6DB" w14:textId="77777777" w:rsidR="00D96122" w:rsidRDefault="00D96122" w:rsidP="00D96122"/>
    <w:p w14:paraId="3C7E1B4E" w14:textId="77777777" w:rsidR="00D96122" w:rsidRDefault="00D96122" w:rsidP="00D96122">
      <w:pPr>
        <w:rPr>
          <w:b/>
          <w:bCs/>
        </w:rPr>
      </w:pPr>
      <w:r>
        <w:rPr>
          <w:b/>
          <w:bCs/>
        </w:rPr>
        <w:t xml:space="preserve">CARES Act Payment – Fully Passed Through </w:t>
      </w:r>
    </w:p>
    <w:p w14:paraId="4CEA60D1" w14:textId="77777777" w:rsidR="00D96122" w:rsidRDefault="00D96122" w:rsidP="00D96122">
      <w:r>
        <w:t xml:space="preserve">The University has been allocated Higher Education Emergency Relief (HEER) funds under the CARES Act </w:t>
      </w:r>
    </w:p>
    <w:p w14:paraId="569117D4" w14:textId="77777777" w:rsidR="00D96122" w:rsidRDefault="00D96122" w:rsidP="00D96122">
      <w:r>
        <w:t xml:space="preserve">totaling $993,092. Under the CARES Act, we are permitted to award HEER emergency student grants to </w:t>
      </w:r>
    </w:p>
    <w:p w14:paraId="174BFB0E" w14:textId="77777777" w:rsidR="00D96122" w:rsidRDefault="00D96122" w:rsidP="00D96122">
      <w:r>
        <w:t xml:space="preserve">first professional Physical Therapy, Occupational Therapy and Speech-Language Pathology. </w:t>
      </w:r>
    </w:p>
    <w:p w14:paraId="58EB1629" w14:textId="77777777" w:rsidR="00D96122" w:rsidRDefault="00D96122" w:rsidP="00D96122"/>
    <w:p w14:paraId="4DBE0713" w14:textId="77777777" w:rsidR="00D96122" w:rsidRDefault="00D96122" w:rsidP="00D96122">
      <w:r>
        <w:t xml:space="preserve">We have decided to pass 100% of these funds directly through to students using the same methodology </w:t>
      </w:r>
    </w:p>
    <w:p w14:paraId="0E223820" w14:textId="77777777" w:rsidR="00D96122" w:rsidRDefault="00D96122" w:rsidP="00D96122">
      <w:r>
        <w:t xml:space="preserve">applied by the US Department of Education to determine the grant amount. Though the CARES Act </w:t>
      </w:r>
    </w:p>
    <w:p w14:paraId="51CFDD65" w14:textId="77777777" w:rsidR="00D96122" w:rsidRDefault="00D96122" w:rsidP="00D96122">
      <w:r>
        <w:t xml:space="preserve">permits the University to maintain up to 50% of the funds to cover its own higher costs incurred due to </w:t>
      </w:r>
    </w:p>
    <w:p w14:paraId="2E6D4741" w14:textId="77777777" w:rsidR="00D96122" w:rsidRDefault="00D96122" w:rsidP="00D96122">
      <w:r>
        <w:t xml:space="preserve">the COVID-19 crisis, USAHS will absorb these additional costs and pass all funds directly through to </w:t>
      </w:r>
    </w:p>
    <w:p w14:paraId="3153611B" w14:textId="77777777" w:rsidR="00D96122" w:rsidRDefault="00D96122" w:rsidP="00D96122">
      <w:r>
        <w:t xml:space="preserve">students. With the 100% pass through decision, your portion of the relief funds is currently calculated </w:t>
      </w:r>
    </w:p>
    <w:p w14:paraId="66C11023" w14:textId="77777777" w:rsidR="00D96122" w:rsidRDefault="00D96122" w:rsidP="00D96122">
      <w:r>
        <w:t xml:space="preserve">to be $268 per student. These funds will be disbursed directly to you by the University </w:t>
      </w:r>
    </w:p>
    <w:p w14:paraId="17950BEC" w14:textId="77777777" w:rsidR="00D96122" w:rsidRDefault="00D96122" w:rsidP="00D96122">
      <w:r>
        <w:t xml:space="preserve">upon receipt from the US government. </w:t>
      </w:r>
    </w:p>
    <w:p w14:paraId="4BF72437" w14:textId="77777777" w:rsidR="00D96122" w:rsidRDefault="00D96122" w:rsidP="00D96122">
      <w:r>
        <w:t xml:space="preserve"> </w:t>
      </w:r>
    </w:p>
    <w:p w14:paraId="633536C2" w14:textId="77777777" w:rsidR="00D96122" w:rsidRPr="00D96122" w:rsidRDefault="00D96122" w:rsidP="00D96122">
      <w:pPr>
        <w:rPr>
          <w:b/>
          <w:bCs/>
        </w:rPr>
      </w:pPr>
      <w:r w:rsidRPr="00D96122">
        <w:rPr>
          <w:b/>
          <w:bCs/>
        </w:rPr>
        <w:t xml:space="preserve">Who is eligible to receive the emergency student grant? </w:t>
      </w:r>
    </w:p>
    <w:p w14:paraId="0B829615" w14:textId="77777777" w:rsidR="00D96122" w:rsidRDefault="00D96122" w:rsidP="00D96122">
      <w:r>
        <w:t xml:space="preserve">To be considered for the emergency grant, you must be enrolled in a campus-based degree-granting </w:t>
      </w:r>
    </w:p>
    <w:p w14:paraId="2BC462CC" w14:textId="77777777" w:rsidR="00D96122" w:rsidRDefault="00D96122" w:rsidP="00D96122">
      <w:r>
        <w:t xml:space="preserve">program of study as of March 13, 2020 when the CARES Act was </w:t>
      </w:r>
      <w:proofErr w:type="gramStart"/>
      <w:r>
        <w:t>proclaimed</w:t>
      </w:r>
      <w:proofErr w:type="gramEnd"/>
      <w:r>
        <w:t xml:space="preserve"> and you must be </w:t>
      </w:r>
    </w:p>
    <w:p w14:paraId="280EE44F" w14:textId="77777777" w:rsidR="00D96122" w:rsidRDefault="00D96122" w:rsidP="00D96122">
      <w:r>
        <w:t xml:space="preserve">eligible to participate in Title IV programs under the Higher Education Act (HEA) of 1965. The U.S. </w:t>
      </w:r>
    </w:p>
    <w:p w14:paraId="5E596704" w14:textId="77777777" w:rsidR="00D96122" w:rsidRDefault="00D96122" w:rsidP="00D96122">
      <w:r>
        <w:t xml:space="preserve">government’s criteria to participate in programs under Section 484 of the HEA include but are not </w:t>
      </w:r>
    </w:p>
    <w:p w14:paraId="26D1E6C3" w14:textId="77777777" w:rsidR="00D96122" w:rsidRDefault="00D96122" w:rsidP="00D96122">
      <w:r>
        <w:t xml:space="preserve">limited to the following: U.S. citizenship or eligible noncitizen; a valid Social Security number; </w:t>
      </w:r>
    </w:p>
    <w:p w14:paraId="5D8E864D" w14:textId="77777777" w:rsidR="00D96122" w:rsidRDefault="00D96122" w:rsidP="00D96122">
      <w:r>
        <w:t xml:space="preserve">registration with Selective Service (if the student is male); and a high school diploma, GED, or </w:t>
      </w:r>
    </w:p>
    <w:p w14:paraId="3FC33268" w14:textId="77777777" w:rsidR="00D96122" w:rsidRDefault="00D96122" w:rsidP="00D96122">
      <w:r>
        <w:t xml:space="preserve">completion of high school in an approved homeschool setting. If you filed a Free Application for </w:t>
      </w:r>
    </w:p>
    <w:p w14:paraId="3E7191FA" w14:textId="77777777" w:rsidR="00D96122" w:rsidRDefault="00D96122" w:rsidP="00D96122">
      <w:r>
        <w:t xml:space="preserve">Federal Student Aid (FAFSA), then you have demonstrated eligibility to participate in programs </w:t>
      </w:r>
    </w:p>
    <w:p w14:paraId="25FA07A0" w14:textId="77777777" w:rsidR="00D96122" w:rsidRDefault="00D96122" w:rsidP="00D96122">
      <w:r>
        <w:t xml:space="preserve">under Section 484 of the HEA. </w:t>
      </w:r>
    </w:p>
    <w:p w14:paraId="04035CDF" w14:textId="77777777" w:rsidR="00D96122" w:rsidRDefault="00D96122" w:rsidP="00D96122"/>
    <w:p w14:paraId="100E7F07" w14:textId="77777777" w:rsidR="00D96122" w:rsidRPr="00D96122" w:rsidRDefault="00D96122" w:rsidP="00D96122">
      <w:pPr>
        <w:rPr>
          <w:b/>
          <w:bCs/>
        </w:rPr>
      </w:pPr>
      <w:r w:rsidRPr="00D96122">
        <w:rPr>
          <w:b/>
          <w:bCs/>
        </w:rPr>
        <w:t xml:space="preserve">If I meet the criteria for eligibility, but have not filed a FAFSA, will I still be eligible to receive the </w:t>
      </w:r>
    </w:p>
    <w:p w14:paraId="172BE2DF" w14:textId="77777777" w:rsidR="00D96122" w:rsidRPr="00D96122" w:rsidRDefault="00D96122" w:rsidP="00D96122">
      <w:pPr>
        <w:rPr>
          <w:b/>
          <w:bCs/>
        </w:rPr>
      </w:pPr>
      <w:r w:rsidRPr="00D96122">
        <w:rPr>
          <w:b/>
          <w:bCs/>
        </w:rPr>
        <w:t xml:space="preserve">emergency student grant? </w:t>
      </w:r>
    </w:p>
    <w:p w14:paraId="09AB48C0" w14:textId="77777777" w:rsidR="00D96122" w:rsidRDefault="00D96122" w:rsidP="00D96122">
      <w:r>
        <w:t xml:space="preserve">You must first file a FAFSA to be considered for eligibility for the emergency grant. If you currently </w:t>
      </w:r>
    </w:p>
    <w:p w14:paraId="0B12A906" w14:textId="77777777" w:rsidR="00D96122" w:rsidRDefault="00D96122" w:rsidP="00D96122">
      <w:r>
        <w:t xml:space="preserve">receive Title IV student loans, you’ve previously completed a FAFSA and don’t need to complete </w:t>
      </w:r>
    </w:p>
    <w:p w14:paraId="65EAF24A" w14:textId="77777777" w:rsidR="00D96122" w:rsidRDefault="00D96122" w:rsidP="00D96122">
      <w:r>
        <w:t xml:space="preserve">another. The University has identified a group of students who have not filed a FAFSA and will be </w:t>
      </w:r>
    </w:p>
    <w:p w14:paraId="015DFA0C" w14:textId="77777777" w:rsidR="00D96122" w:rsidRDefault="00D96122" w:rsidP="00D96122">
      <w:r>
        <w:t xml:space="preserve">communicating separately with those students to provide instructions for filing a brief portion of the </w:t>
      </w:r>
    </w:p>
    <w:p w14:paraId="0D4E46D3" w14:textId="77777777" w:rsidR="00D96122" w:rsidRDefault="00D96122" w:rsidP="00D96122">
      <w:r>
        <w:t xml:space="preserve">FAFSA that will allow us to determine eligibility. We estimate it will take no more than 30 minutes </w:t>
      </w:r>
    </w:p>
    <w:p w14:paraId="0EFFC36E" w14:textId="77777777" w:rsidR="00D96122" w:rsidRDefault="00D96122" w:rsidP="00D96122">
      <w:r>
        <w:t xml:space="preserve">to file the relevant portion of the FAFSA and request that all students file by May 15, 2020 so we are </w:t>
      </w:r>
    </w:p>
    <w:p w14:paraId="04F9097A" w14:textId="77777777" w:rsidR="00D96122" w:rsidRDefault="00D96122" w:rsidP="00D96122">
      <w:r>
        <w:t xml:space="preserve">able to distribute funds upon receipt from the Department of Education. </w:t>
      </w:r>
    </w:p>
    <w:p w14:paraId="60ED331F" w14:textId="77777777" w:rsidR="00D96122" w:rsidRDefault="00D96122" w:rsidP="00D96122">
      <w:r>
        <w:t xml:space="preserve"> </w:t>
      </w:r>
    </w:p>
    <w:p w14:paraId="06CF0B63" w14:textId="77777777" w:rsidR="00D96122" w:rsidRPr="00D96122" w:rsidRDefault="00D96122" w:rsidP="00D96122">
      <w:pPr>
        <w:rPr>
          <w:b/>
          <w:bCs/>
        </w:rPr>
      </w:pPr>
      <w:r w:rsidRPr="00D96122">
        <w:rPr>
          <w:b/>
          <w:bCs/>
        </w:rPr>
        <w:t xml:space="preserve">I am graduating at the end of the Spring semester. Will I receive the emergency student grant? </w:t>
      </w:r>
    </w:p>
    <w:p w14:paraId="4FF48BF6" w14:textId="77777777" w:rsidR="00D96122" w:rsidRDefault="00D96122" w:rsidP="00D96122">
      <w:r>
        <w:t xml:space="preserve">Yes, if you were an active student as of March 13, 2020 and meet the eligibility criteria established </w:t>
      </w:r>
    </w:p>
    <w:p w14:paraId="73AA42A4" w14:textId="77777777" w:rsidR="00D96122" w:rsidRDefault="00D96122" w:rsidP="00D96122">
      <w:r>
        <w:t xml:space="preserve">above, you will receive the emergency grant payment via BankMobile. </w:t>
      </w:r>
    </w:p>
    <w:p w14:paraId="65CB8B75" w14:textId="77777777" w:rsidR="00D96122" w:rsidRDefault="00D96122" w:rsidP="00D96122"/>
    <w:p w14:paraId="4CB1E756" w14:textId="77777777" w:rsidR="00D96122" w:rsidRPr="00D96122" w:rsidRDefault="00D96122" w:rsidP="00D96122">
      <w:pPr>
        <w:rPr>
          <w:b/>
          <w:bCs/>
        </w:rPr>
      </w:pPr>
      <w:r w:rsidRPr="00D96122">
        <w:rPr>
          <w:b/>
          <w:bCs/>
        </w:rPr>
        <w:t xml:space="preserve"> If I do not meet the CARES Act criteria to be eligible to receive the emergency student grant, will I </w:t>
      </w:r>
    </w:p>
    <w:p w14:paraId="6004B44B" w14:textId="77777777" w:rsidR="00D96122" w:rsidRPr="00D96122" w:rsidRDefault="00D96122" w:rsidP="00D96122">
      <w:pPr>
        <w:rPr>
          <w:b/>
          <w:bCs/>
        </w:rPr>
      </w:pPr>
      <w:r w:rsidRPr="00D96122">
        <w:rPr>
          <w:b/>
          <w:bCs/>
        </w:rPr>
        <w:t xml:space="preserve">still be able to receive any financial </w:t>
      </w:r>
      <w:proofErr w:type="gramStart"/>
      <w:r w:rsidRPr="00D96122">
        <w:rPr>
          <w:b/>
          <w:bCs/>
        </w:rPr>
        <w:t>support?</w:t>
      </w:r>
      <w:proofErr w:type="gramEnd"/>
      <w:r w:rsidRPr="00D96122">
        <w:rPr>
          <w:b/>
          <w:bCs/>
        </w:rPr>
        <w:t xml:space="preserve"> </w:t>
      </w:r>
    </w:p>
    <w:p w14:paraId="2F858A39" w14:textId="77777777" w:rsidR="00D96122" w:rsidRDefault="00D96122" w:rsidP="00D96122">
      <w:r>
        <w:t xml:space="preserve">Yes, if you do not meet the criteria to receive a CARES Act grant, such as not being a US citizen or </w:t>
      </w:r>
    </w:p>
    <w:p w14:paraId="3114728B" w14:textId="77777777" w:rsidR="00D96122" w:rsidRDefault="00D96122" w:rsidP="00D96122">
      <w:r>
        <w:t xml:space="preserve">legal resident of the United States, the University has decided to extend you the grant using its own </w:t>
      </w:r>
    </w:p>
    <w:p w14:paraId="787AFD0F" w14:textId="77777777" w:rsidR="00D96122" w:rsidRDefault="00D96122" w:rsidP="00D96122">
      <w:r>
        <w:t xml:space="preserve">funds. The grant will be credited to your account and applied to future term charges. </w:t>
      </w:r>
    </w:p>
    <w:p w14:paraId="214B1BFE" w14:textId="77777777" w:rsidR="00D96122" w:rsidRDefault="00D96122" w:rsidP="00D96122"/>
    <w:p w14:paraId="597D9658" w14:textId="77777777" w:rsidR="00D96122" w:rsidRPr="00D96122" w:rsidRDefault="00D96122" w:rsidP="00D96122">
      <w:pPr>
        <w:rPr>
          <w:b/>
          <w:bCs/>
        </w:rPr>
      </w:pPr>
      <w:r w:rsidRPr="00D96122">
        <w:rPr>
          <w:b/>
          <w:bCs/>
        </w:rPr>
        <w:t xml:space="preserve">When will I receive my emergency grant payment? </w:t>
      </w:r>
    </w:p>
    <w:p w14:paraId="41FD9B37" w14:textId="77777777" w:rsidR="00D96122" w:rsidRDefault="00D96122" w:rsidP="00D96122">
      <w:r>
        <w:t xml:space="preserve">The University will disburse grant payments to students upon receipt from the Department of </w:t>
      </w:r>
    </w:p>
    <w:p w14:paraId="39386060" w14:textId="77777777" w:rsidR="00D96122" w:rsidRDefault="00D96122" w:rsidP="00D96122">
      <w:r>
        <w:t xml:space="preserve">Education. We have submitted the necessary application to the Department of Education for grant </w:t>
      </w:r>
    </w:p>
    <w:p w14:paraId="42D62315" w14:textId="77777777" w:rsidR="00D96122" w:rsidRDefault="00D96122" w:rsidP="00D96122">
      <w:r>
        <w:t xml:space="preserve">funds and are pending a response. We will notify students once funds are available to disburse. </w:t>
      </w:r>
    </w:p>
    <w:p w14:paraId="2C0CBF29" w14:textId="77777777" w:rsidR="00D96122" w:rsidRDefault="00D96122" w:rsidP="00D96122">
      <w:r>
        <w:t>Payments will be processed and disbursed to students through BankMobile, the University’s third-</w:t>
      </w:r>
    </w:p>
    <w:p w14:paraId="000E5C45" w14:textId="77777777" w:rsidR="00D96122" w:rsidRDefault="00D96122" w:rsidP="00D96122">
      <w:r>
        <w:t xml:space="preserve">party processor that issues student refunds. If you do not have an active BankMobile account, </w:t>
      </w:r>
    </w:p>
    <w:p w14:paraId="41F66469" w14:textId="77777777" w:rsidR="00D96122" w:rsidRDefault="00D96122" w:rsidP="00D96122">
      <w:r>
        <w:t xml:space="preserve">please refer to the instructions above in the Hardship Fee Relief section to create a BankMobile </w:t>
      </w:r>
    </w:p>
    <w:p w14:paraId="2476E378" w14:textId="77777777" w:rsidR="00D96122" w:rsidRDefault="00D96122" w:rsidP="00D96122">
      <w:r>
        <w:t xml:space="preserve">account. Remember that you must first submit your Social Security Number in the portal in order to </w:t>
      </w:r>
    </w:p>
    <w:p w14:paraId="0001331C" w14:textId="3DE33389" w:rsidR="00D96122" w:rsidRDefault="00D96122" w:rsidP="00D96122">
      <w:r>
        <w:lastRenderedPageBreak/>
        <w:t xml:space="preserve">create a BankMobile account. </w:t>
      </w:r>
    </w:p>
    <w:p w14:paraId="503CF678" w14:textId="77777777" w:rsidR="00D96122" w:rsidRDefault="00D96122" w:rsidP="00D96122"/>
    <w:p w14:paraId="49127BB5" w14:textId="77777777" w:rsidR="00D96122" w:rsidRPr="00D96122" w:rsidRDefault="00D96122" w:rsidP="00D96122">
      <w:pPr>
        <w:rPr>
          <w:b/>
          <w:bCs/>
        </w:rPr>
      </w:pPr>
      <w:r w:rsidRPr="00D96122">
        <w:rPr>
          <w:b/>
          <w:bCs/>
        </w:rPr>
        <w:t xml:space="preserve">Who do I contact if I don’t receive my grant payment? </w:t>
      </w:r>
    </w:p>
    <w:p w14:paraId="6520B3FB" w14:textId="77777777" w:rsidR="00D96122" w:rsidRDefault="00D96122" w:rsidP="00D96122">
      <w:r>
        <w:t xml:space="preserve">Once we notify students that funds have been disbursed, please first check your BankMobile </w:t>
      </w:r>
    </w:p>
    <w:p w14:paraId="32A59B19" w14:textId="77777777" w:rsidR="00D96122" w:rsidRDefault="00D96122" w:rsidP="00D96122">
      <w:r>
        <w:t xml:space="preserve">account and personal bank account to verify you did not receive the disbursement. If you did not </w:t>
      </w:r>
    </w:p>
    <w:p w14:paraId="163BCBAD" w14:textId="77777777" w:rsidR="00D96122" w:rsidRDefault="00D96122" w:rsidP="00D96122">
      <w:r>
        <w:t xml:space="preserve">receive your disbursement and have created a BankMobile account, from your USA e-mail account, </w:t>
      </w:r>
    </w:p>
    <w:p w14:paraId="0F016B2A" w14:textId="77777777" w:rsidR="00D96122" w:rsidRDefault="00D96122" w:rsidP="00D96122">
      <w:r>
        <w:t xml:space="preserve">please contact the Bursar at bursar@usa.edu. </w:t>
      </w:r>
    </w:p>
    <w:p w14:paraId="4478F064" w14:textId="77777777" w:rsidR="00D96122" w:rsidRDefault="00D96122" w:rsidP="00D96122"/>
    <w:p w14:paraId="5F8B7629" w14:textId="322F7042" w:rsidR="009E5F82" w:rsidRPr="00EA4A2E" w:rsidRDefault="009E5F82" w:rsidP="00D96122">
      <w:pPr>
        <w:rPr>
          <w:rFonts w:cstheme="minorHAnsi"/>
          <w:sz w:val="24"/>
          <w:szCs w:val="24"/>
        </w:rPr>
      </w:pPr>
    </w:p>
    <w:sectPr w:rsidR="009E5F82" w:rsidRPr="00EA4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F42DAD"/>
    <w:multiLevelType w:val="multilevel"/>
    <w:tmpl w:val="E4DA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98"/>
    <w:rsid w:val="000348A4"/>
    <w:rsid w:val="00046727"/>
    <w:rsid w:val="00053810"/>
    <w:rsid w:val="001730E7"/>
    <w:rsid w:val="0018446F"/>
    <w:rsid w:val="00212D5B"/>
    <w:rsid w:val="003962FC"/>
    <w:rsid w:val="003B6DA5"/>
    <w:rsid w:val="003F62BF"/>
    <w:rsid w:val="004A5698"/>
    <w:rsid w:val="00502150"/>
    <w:rsid w:val="00524707"/>
    <w:rsid w:val="006971C6"/>
    <w:rsid w:val="00727052"/>
    <w:rsid w:val="008822AE"/>
    <w:rsid w:val="008D4811"/>
    <w:rsid w:val="00954545"/>
    <w:rsid w:val="009D073D"/>
    <w:rsid w:val="009E5F82"/>
    <w:rsid w:val="00A62BB9"/>
    <w:rsid w:val="00A80D06"/>
    <w:rsid w:val="00A92060"/>
    <w:rsid w:val="00A94974"/>
    <w:rsid w:val="00B04281"/>
    <w:rsid w:val="00B219EB"/>
    <w:rsid w:val="00B23BC5"/>
    <w:rsid w:val="00B37427"/>
    <w:rsid w:val="00D03780"/>
    <w:rsid w:val="00D06F5F"/>
    <w:rsid w:val="00D1401D"/>
    <w:rsid w:val="00D215B5"/>
    <w:rsid w:val="00D44CF2"/>
    <w:rsid w:val="00D96122"/>
    <w:rsid w:val="00E848B8"/>
    <w:rsid w:val="00EA4A2E"/>
    <w:rsid w:val="00F14E66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E2BC9"/>
  <w15:chartTrackingRefBased/>
  <w15:docId w15:val="{AFA48367-8925-45A1-8082-B4AD4395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74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7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Chu</dc:creator>
  <cp:keywords/>
  <dc:description/>
  <cp:lastModifiedBy>Jennifer Martinez</cp:lastModifiedBy>
  <cp:revision>2</cp:revision>
  <dcterms:created xsi:type="dcterms:W3CDTF">2020-08-06T22:16:00Z</dcterms:created>
  <dcterms:modified xsi:type="dcterms:W3CDTF">2020-08-06T22:16:00Z</dcterms:modified>
</cp:coreProperties>
</file>